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A0" w:rsidRDefault="00004AA0">
      <w:pPr>
        <w:rPr>
          <w:noProof/>
        </w:rPr>
      </w:pPr>
    </w:p>
    <w:p w:rsidR="00004AA0" w:rsidRDefault="00004AA0">
      <w:pPr>
        <w:rPr>
          <w:noProof/>
        </w:rPr>
      </w:pPr>
    </w:p>
    <w:p w:rsidR="001F77EF" w:rsidRDefault="00A64AB1">
      <w:r w:rsidRPr="00A64AB1">
        <w:rPr>
          <w:noProof/>
        </w:rPr>
        <w:drawing>
          <wp:inline distT="0" distB="0" distL="0" distR="0" wp14:anchorId="1A42703A" wp14:editId="01D82615">
            <wp:extent cx="5756910" cy="6619251"/>
            <wp:effectExtent l="0" t="0" r="8890" b="1016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61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A0" w:rsidRDefault="00004AA0"/>
    <w:p w:rsidR="00004AA0" w:rsidRDefault="00004AA0"/>
    <w:p w:rsidR="00004AA0" w:rsidRDefault="00004AA0"/>
    <w:p w:rsidR="00004AA0" w:rsidRDefault="00004AA0">
      <w:r>
        <w:t xml:space="preserve">(Quelle: Hermine König, </w:t>
      </w:r>
      <w:bookmarkStart w:id="0" w:name="_GoBack"/>
      <w:bookmarkEnd w:id="0"/>
      <w:r>
        <w:t xml:space="preserve">Das große Jahresbuch für Kinder, Feste feiern und Bräuche neu entdecken, </w:t>
      </w:r>
      <w:proofErr w:type="spellStart"/>
      <w:r>
        <w:t>Köselverlag</w:t>
      </w:r>
      <w:proofErr w:type="spellEnd"/>
      <w:r>
        <w:t>)</w:t>
      </w:r>
    </w:p>
    <w:sectPr w:rsidR="00004AA0" w:rsidSect="001F77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B1"/>
    <w:rsid w:val="00004AA0"/>
    <w:rsid w:val="001F77EF"/>
    <w:rsid w:val="00A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8F86F84-6A82-4C12-9960-0FE84181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A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A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Laux</dc:creator>
  <cp:keywords/>
  <dc:description/>
  <cp:lastModifiedBy>Birgit Laux</cp:lastModifiedBy>
  <cp:revision>2</cp:revision>
  <dcterms:created xsi:type="dcterms:W3CDTF">2020-04-07T07:19:00Z</dcterms:created>
  <dcterms:modified xsi:type="dcterms:W3CDTF">2020-04-07T07:19:00Z</dcterms:modified>
</cp:coreProperties>
</file>